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F1" w:rsidRDefault="00F6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940722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F1" w:rsidRDefault="00842DF1" w:rsidP="00842D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842DF1" w:rsidRDefault="00842DF1" w:rsidP="00F63EC0">
      <w:pPr>
        <w:pStyle w:val="a8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и основаниях снижения стоимости платных образовательных услуг Муниципального бюджетного дошкольного образовательного учреждения №113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разработано в соответствии с Федеральн</w:t>
      </w:r>
      <w:r w:rsidR="00AD6965">
        <w:rPr>
          <w:sz w:val="28"/>
          <w:szCs w:val="28"/>
        </w:rPr>
        <w:t>ым законом от 29.12.2012 №273-ФЗ</w:t>
      </w:r>
      <w:r>
        <w:rPr>
          <w:sz w:val="28"/>
          <w:szCs w:val="28"/>
        </w:rPr>
        <w:t xml:space="preserve"> «Об образовании в Российской Федерации»</w:t>
      </w:r>
      <w:r w:rsidR="00F63EC0">
        <w:rPr>
          <w:sz w:val="28"/>
          <w:szCs w:val="28"/>
        </w:rPr>
        <w:t xml:space="preserve"> и </w:t>
      </w:r>
      <w:bookmarkStart w:id="0" w:name="_GoBack"/>
      <w:bookmarkEnd w:id="0"/>
      <w:r w:rsidR="00F63EC0">
        <w:rPr>
          <w:sz w:val="28"/>
          <w:szCs w:val="28"/>
        </w:rPr>
        <w:t xml:space="preserve">постановлением правительства РФ от 15.08.2013 №706  «Об утверждении правил оказания платных образовательных услуг». </w:t>
      </w:r>
    </w:p>
    <w:p w:rsidR="005E5E16" w:rsidRDefault="005E5E16" w:rsidP="00842D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согласовано на педагогическом совете ДОУ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29.11.2017 №2.</w:t>
      </w:r>
    </w:p>
    <w:p w:rsidR="00842DF1" w:rsidRDefault="00842DF1" w:rsidP="00842D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заключенных с Муниципальным бюджетным дошкольным образовательным учреждением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ДОУ №113).</w:t>
      </w:r>
    </w:p>
    <w:p w:rsidR="00842DF1" w:rsidRDefault="005E5E16" w:rsidP="00842D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№113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</w:t>
      </w:r>
      <w:r w:rsidR="00B4677A">
        <w:rPr>
          <w:rFonts w:ascii="Times New Roman" w:hAnsi="Times New Roman" w:cs="Times New Roman"/>
          <w:sz w:val="28"/>
          <w:szCs w:val="28"/>
        </w:rPr>
        <w:t>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B4677A" w:rsidRDefault="00B4677A" w:rsidP="00842D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в дальнейшем используются следующие понятия:</w:t>
      </w:r>
    </w:p>
    <w:p w:rsidR="00B4677A" w:rsidRPr="00B4677A" w:rsidRDefault="00B4677A" w:rsidP="00B4677A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77A">
        <w:rPr>
          <w:rFonts w:ascii="Times New Roman" w:hAnsi="Times New Roman" w:cs="Times New Roman"/>
          <w:i/>
          <w:sz w:val="28"/>
          <w:szCs w:val="28"/>
        </w:rPr>
        <w:t>Договор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услуг, заключенный с учащимися, родителями (законными представителями) несовершеннолетнего учащегося.</w:t>
      </w:r>
    </w:p>
    <w:p w:rsidR="00B4677A" w:rsidRPr="00276324" w:rsidRDefault="00B4677A" w:rsidP="00B4677A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–</w:t>
      </w:r>
      <w:r>
        <w:rPr>
          <w:rFonts w:ascii="Times New Roman" w:hAnsi="Times New Roman" w:cs="Times New Roman"/>
          <w:sz w:val="28"/>
          <w:szCs w:val="28"/>
        </w:rPr>
        <w:t xml:space="preserve"> лицо, осваивающее дополнительные платные общеобразовательные </w:t>
      </w:r>
      <w:r w:rsidR="00276324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в отношении которого в ДОУ №113 </w:t>
      </w:r>
      <w:proofErr w:type="spellStart"/>
      <w:r w:rsidR="002763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63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76324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="00276324">
        <w:rPr>
          <w:rFonts w:ascii="Times New Roman" w:hAnsi="Times New Roman" w:cs="Times New Roman"/>
          <w:sz w:val="28"/>
          <w:szCs w:val="28"/>
        </w:rPr>
        <w:t xml:space="preserve"> издан распорядительный акт о приеме на обучение, изданию которого предшествовало заключение договора.</w:t>
      </w:r>
    </w:p>
    <w:p w:rsidR="00276324" w:rsidRDefault="00276324" w:rsidP="002763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снижения стоимости платных образовательных услуг по договору об оказании платных образовательных услуг.</w:t>
      </w:r>
    </w:p>
    <w:p w:rsidR="00276324" w:rsidRDefault="00276324" w:rsidP="0027632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по договору с родителями (законными представителями) несовершеннолетнего для обучающегося, снижается до 50% от стоимости, предусмотренной указанным договором для следующих категорий воспитанников:</w:t>
      </w:r>
      <w:proofErr w:type="gramEnd"/>
    </w:p>
    <w:p w:rsidR="00522C0C" w:rsidRDefault="00522C0C" w:rsidP="00522C0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из многодетных семей;</w:t>
      </w:r>
    </w:p>
    <w:p w:rsidR="00522C0C" w:rsidRDefault="00522C0C" w:rsidP="00522C0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-дети-инвалиды;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C0C">
        <w:rPr>
          <w:rFonts w:ascii="Times New Roman" w:hAnsi="Times New Roman" w:cs="Times New Roman"/>
          <w:sz w:val="28"/>
          <w:szCs w:val="28"/>
        </w:rPr>
        <w:t xml:space="preserve">дети сотрудников ДОУ 3113 </w:t>
      </w:r>
      <w:proofErr w:type="spellStart"/>
      <w:r w:rsidRPr="00522C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2C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22C0C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522C0C">
        <w:rPr>
          <w:rFonts w:ascii="Times New Roman" w:hAnsi="Times New Roman" w:cs="Times New Roman"/>
          <w:sz w:val="28"/>
          <w:szCs w:val="28"/>
        </w:rPr>
        <w:t>.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целях подтверждения категории, указанной в п. 2.1. Положения, для которой предусмотрено снижение стоимости платных образовательных услуг, родителями (законными представителями) несовершеннолетнего обучающегося,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семей: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родителей (законных представителей);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удостоверения о многодетной семье;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свидетельств о рождении ребёнка.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дети-инвалиды: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родителей (законных представителей);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справки об инвалидности;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свидетельств о рождении ребёнка.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сотрудников ДОУ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родителей (законных представителей), являющихся сотрудниками ДОУ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с места работы.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снижения стоимости платных образовательных услуг: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Ответственный за организацию предоставления платных образовательных услуг разрабатывает и вносит на рассмотрение заведующей ДОУ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перечня лиц, по заключенным с которыми договорам стоимость образовательных услуг</w:t>
      </w:r>
      <w:r w:rsidR="009D0BDA">
        <w:rPr>
          <w:rFonts w:ascii="Times New Roman" w:hAnsi="Times New Roman" w:cs="Times New Roman"/>
          <w:sz w:val="28"/>
          <w:szCs w:val="28"/>
        </w:rPr>
        <w:t xml:space="preserve"> снижается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0B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нованиям, предусмотренным настоящим Положением.</w:t>
      </w:r>
    </w:p>
    <w:p w:rsidR="00522C0C" w:rsidRDefault="00522C0C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Заведующая ДОУ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проекта, указанного в пункте 3.1. настоящего Положения, издает приказ об утверждении перечня лиц, по заключенным с которыми договорам снижается стоим</w:t>
      </w:r>
      <w:r w:rsidR="007B3C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 образовательных услуг (с указанием оснований и части стоимости платных образовательных услуг, на которую ука</w:t>
      </w:r>
      <w:r w:rsidR="007B3C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анная стоимость снижается согласно настоящему Положению).</w:t>
      </w:r>
    </w:p>
    <w:p w:rsidR="00522C0C" w:rsidRDefault="007B3C09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Приказ доводится до сведения родителей воспитанника и лица, по договору с которым стоимость платных образовательных услуг снижается, иных лиц, если это установлено законом.</w:t>
      </w:r>
    </w:p>
    <w:p w:rsidR="007B3C09" w:rsidRDefault="007B3C09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Приказы о снижении стоимости платных образовательных услуг подлежат отмене заведующей ДОУ полностью или частично (либо в них вносятся изменения), в случае если:</w:t>
      </w:r>
    </w:p>
    <w:p w:rsidR="007B3C09" w:rsidRDefault="007B3C09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них содержатся недостоверные сведения о лицах, по договору с которыми стоимость платных образовательных услуг снижается;</w:t>
      </w:r>
    </w:p>
    <w:p w:rsidR="007B3C09" w:rsidRPr="00522C0C" w:rsidRDefault="007B3C09" w:rsidP="005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522C0C" w:rsidRPr="00276324" w:rsidRDefault="00522C0C" w:rsidP="00522C0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522C0C" w:rsidRPr="00276324" w:rsidSect="00FF6C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FDE"/>
    <w:multiLevelType w:val="multilevel"/>
    <w:tmpl w:val="8D28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EB"/>
    <w:rsid w:val="00276324"/>
    <w:rsid w:val="00310B7E"/>
    <w:rsid w:val="004A4F2F"/>
    <w:rsid w:val="00522C0C"/>
    <w:rsid w:val="0059448B"/>
    <w:rsid w:val="005E5E16"/>
    <w:rsid w:val="00604AC2"/>
    <w:rsid w:val="0068433C"/>
    <w:rsid w:val="007B3C09"/>
    <w:rsid w:val="00842DF1"/>
    <w:rsid w:val="009D0BDA"/>
    <w:rsid w:val="009E0E96"/>
    <w:rsid w:val="00AB6809"/>
    <w:rsid w:val="00AD6965"/>
    <w:rsid w:val="00B4677A"/>
    <w:rsid w:val="00B5531D"/>
    <w:rsid w:val="00D94AEB"/>
    <w:rsid w:val="00F63EC0"/>
    <w:rsid w:val="00F915C1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D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2D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E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63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D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2D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E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6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94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2017-12-08T05:21:00Z</cp:lastPrinted>
  <dcterms:created xsi:type="dcterms:W3CDTF">2017-11-27T06:23:00Z</dcterms:created>
  <dcterms:modified xsi:type="dcterms:W3CDTF">2017-12-12T10:26:00Z</dcterms:modified>
</cp:coreProperties>
</file>