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7C" w:rsidRPr="009958D7" w:rsidRDefault="00AC4B7C" w:rsidP="0079072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4B7C" w:rsidRPr="009958D7" w:rsidRDefault="00AC4B7C" w:rsidP="0079072C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06782C">
        <w:rPr>
          <w:rFonts w:ascii="Times New Roman" w:eastAsia="Calibri" w:hAnsi="Times New Roman" w:cs="Times New Roman"/>
          <w:i/>
          <w:sz w:val="24"/>
          <w:szCs w:val="24"/>
        </w:rPr>
        <w:t xml:space="preserve"> 7</w:t>
      </w:r>
    </w:p>
    <w:p w:rsidR="00AC4B7C" w:rsidRPr="009958D7" w:rsidRDefault="00AC4B7C" w:rsidP="0079072C">
      <w:pPr>
        <w:spacing w:after="0" w:line="240" w:lineRule="auto"/>
        <w:ind w:right="-2"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к постановлению </w:t>
      </w:r>
      <w:r w:rsidRPr="00995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IX</w:t>
      </w: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 съезда ФНПР</w:t>
      </w:r>
    </w:p>
    <w:p w:rsidR="00AC4B7C" w:rsidRPr="009958D7" w:rsidRDefault="00AC4B7C" w:rsidP="0079072C">
      <w:pPr>
        <w:spacing w:after="0" w:line="240" w:lineRule="auto"/>
        <w:ind w:right="-2"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>от</w:t>
      </w:r>
      <w:r w:rsidR="007907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782C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 февраля  2015 года</w:t>
      </w:r>
    </w:p>
    <w:p w:rsidR="00AC4B7C" w:rsidRPr="009958D7" w:rsidRDefault="00AC4B7C" w:rsidP="00AC4B7C">
      <w:pPr>
        <w:jc w:val="center"/>
        <w:rPr>
          <w:rFonts w:ascii="Times New Roman" w:hAnsi="Times New Roman" w:cs="Times New Roman"/>
          <w:b/>
          <w:sz w:val="32"/>
        </w:rPr>
      </w:pPr>
    </w:p>
    <w:p w:rsidR="00AC4B7C" w:rsidRPr="009958D7" w:rsidRDefault="00AC4B7C" w:rsidP="00AC4B7C">
      <w:pPr>
        <w:jc w:val="center"/>
        <w:rPr>
          <w:rFonts w:ascii="Times New Roman" w:hAnsi="Times New Roman" w:cs="Times New Roman"/>
          <w:b/>
          <w:sz w:val="32"/>
        </w:rPr>
      </w:pPr>
      <w:r w:rsidRPr="009958D7">
        <w:rPr>
          <w:rFonts w:ascii="Times New Roman" w:hAnsi="Times New Roman" w:cs="Times New Roman"/>
          <w:b/>
          <w:sz w:val="32"/>
        </w:rPr>
        <w:t xml:space="preserve">Резолюция </w:t>
      </w:r>
      <w:r w:rsidRPr="009958D7">
        <w:rPr>
          <w:rFonts w:ascii="Times New Roman" w:hAnsi="Times New Roman" w:cs="Times New Roman"/>
          <w:b/>
          <w:sz w:val="32"/>
          <w:lang w:val="en-US"/>
        </w:rPr>
        <w:t>IX</w:t>
      </w:r>
      <w:r w:rsidRPr="009958D7">
        <w:rPr>
          <w:rFonts w:ascii="Times New Roman" w:hAnsi="Times New Roman" w:cs="Times New Roman"/>
          <w:b/>
          <w:sz w:val="32"/>
        </w:rPr>
        <w:t xml:space="preserve"> съезда ФНПР</w:t>
      </w:r>
    </w:p>
    <w:p w:rsidR="00AC4B7C" w:rsidRDefault="00AC4B7C" w:rsidP="00AC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отношении к реформированию</w:t>
      </w:r>
      <w:r w:rsidRPr="00FA0CF2">
        <w:rPr>
          <w:rFonts w:ascii="Times New Roman" w:hAnsi="Times New Roman" w:cs="Times New Roman"/>
          <w:b/>
          <w:sz w:val="28"/>
          <w:szCs w:val="28"/>
        </w:rPr>
        <w:t xml:space="preserve"> пенсионно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A0CF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истемы</w:t>
      </w:r>
    </w:p>
    <w:p w:rsidR="00AC4B7C" w:rsidRPr="00FA0CF2" w:rsidRDefault="00AC4B7C" w:rsidP="00AC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7C" w:rsidRPr="00C80B47" w:rsidRDefault="00AC4B7C" w:rsidP="00AC4B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5E4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Состояние действующей пенсионной системы Российской Федерации продолжает оставаться острейшей социально-экономической проблемой.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Принципиальную возможность проведения нового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этапа пенсионной реформы открыла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отмена ЕСН и возврат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страховым принципам формирования средств внебюджетных социальных фондов.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Приоритетной целью для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Независимых Профсоюзов России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пенсионной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 соответствии с требованиями и рекомендациями Международной организации труда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</w:rPr>
        <w:t>(МОТ</w:t>
      </w:r>
      <w:r w:rsidRPr="008978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4B7C" w:rsidRPr="00DD45E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t xml:space="preserve">Реализуя эти задачи, удалось не допустить повышения  общеустановленного пенсионного возраста для мужчин и женщин, сохранить функцию сбора страховых взносов за Пенсионным фондом </w:t>
      </w:r>
      <w:r w:rsidRPr="00DD45EB">
        <w:rPr>
          <w:color w:val="000000" w:themeColor="text1"/>
          <w:szCs w:val="28"/>
        </w:rPr>
        <w:t xml:space="preserve">Российской Федерации и систему досрочного выхода на пенсию для работников с неблагоприятными условиями труда. </w:t>
      </w:r>
    </w:p>
    <w:p w:rsidR="00AC4B7C" w:rsidRPr="00D55E4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t xml:space="preserve">Однако сложившаяся ситуация не стабильна. Принятые федеральные законы и проекты нормативных актов указывают на то, что не все достигнутые ранее договоренности выполнены. Остаются нерешенными ряд ключевых вопросов: условия пенсионного страхования самозанятых; накопительный элемент не переведен из системы обязательного пенсионного страхования в добровольное страхование; внедряемые изменения в область досрочного пенсионного обеспечения </w:t>
      </w:r>
      <w:r w:rsidRPr="00DD45EB">
        <w:rPr>
          <w:color w:val="000000" w:themeColor="text1"/>
          <w:szCs w:val="28"/>
        </w:rPr>
        <w:t xml:space="preserve">граждан, в том числе работающих и проживающих в районах Крайнего севера и приравненных к ним местностях, </w:t>
      </w:r>
      <w:r w:rsidRPr="00D55E4B">
        <w:rPr>
          <w:color w:val="000000" w:themeColor="text1"/>
          <w:szCs w:val="28"/>
        </w:rPr>
        <w:t xml:space="preserve">фактически ведут к ликвидации этого института в обязательном социальном страховании в будущем. Предлагаемый сегодня подход к расчету страховой пенсии строится не на страховых принципах, а на возможностях федерального бюджета. Рекомендуемые МОТ нормативы </w:t>
      </w:r>
      <w:r>
        <w:rPr>
          <w:color w:val="000000" w:themeColor="text1"/>
          <w:szCs w:val="28"/>
        </w:rPr>
        <w:t xml:space="preserve">не выдерживаются, что делает </w:t>
      </w:r>
      <w:r w:rsidRPr="00DD45EB">
        <w:rPr>
          <w:color w:val="000000" w:themeColor="text1"/>
          <w:szCs w:val="28"/>
        </w:rPr>
        <w:t>неопределенной</w:t>
      </w:r>
      <w:r w:rsidRPr="00D55E4B">
        <w:rPr>
          <w:color w:val="000000" w:themeColor="text1"/>
          <w:szCs w:val="28"/>
        </w:rPr>
        <w:t xml:space="preserve"> перспективу пенсионного обеспечения настоящих и будущих пенсионеров; не решен ключевой вопрос о заработной плате</w:t>
      </w:r>
      <w:r>
        <w:rPr>
          <w:color w:val="000000" w:themeColor="text1"/>
          <w:szCs w:val="28"/>
        </w:rPr>
        <w:t>.</w:t>
      </w:r>
      <w:r w:rsidRPr="00D55E4B">
        <w:rPr>
          <w:color w:val="000000" w:themeColor="text1"/>
          <w:szCs w:val="28"/>
        </w:rPr>
        <w:t xml:space="preserve"> Невозможно перестраивать пенсионную систему без адекватных изменений в системе заработной платы и, конечно, без экономического роста. Взаимосвязь этих процессов обуславливается нацеленностью обязательного </w:t>
      </w:r>
      <w:r w:rsidRPr="008D2B68">
        <w:rPr>
          <w:color w:val="000000" w:themeColor="text1"/>
          <w:szCs w:val="28"/>
        </w:rPr>
        <w:t>пенсионного</w:t>
      </w:r>
      <w:r w:rsidRPr="00C80B47">
        <w:rPr>
          <w:i/>
          <w:color w:val="000000" w:themeColor="text1"/>
          <w:szCs w:val="28"/>
        </w:rPr>
        <w:t xml:space="preserve"> </w:t>
      </w:r>
      <w:r w:rsidRPr="00D55E4B">
        <w:rPr>
          <w:color w:val="000000" w:themeColor="text1"/>
          <w:szCs w:val="28"/>
        </w:rPr>
        <w:t>страхования на замещение (в согласованных объемах), теряемого наемным работником заработка «при изменении его материального и (или) социального положения».</w:t>
      </w:r>
    </w:p>
    <w:p w:rsidR="00AC4B7C" w:rsidRPr="00DD45E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t>Предложенный к применению комплекс законов коренным образом меняет порядок приобретения</w:t>
      </w:r>
      <w:r>
        <w:rPr>
          <w:b/>
          <w:color w:val="000000" w:themeColor="text1"/>
          <w:szCs w:val="28"/>
        </w:rPr>
        <w:t xml:space="preserve"> </w:t>
      </w:r>
      <w:r w:rsidRPr="00DD45EB">
        <w:rPr>
          <w:color w:val="000000" w:themeColor="text1"/>
          <w:szCs w:val="28"/>
        </w:rPr>
        <w:t xml:space="preserve">права на пенсию у застрахованных лиц, все больше увязывая его со стажем работы и уровнем заработной платы. </w:t>
      </w:r>
    </w:p>
    <w:p w:rsidR="00897838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требованию профсоюзов пересмотрено отношение к накопительному элементу в пенсионной системе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Обязательность участия работников в накопительной системе страхования по старости без гарантий достаточных пенсионных выплат, а также вовлечение их в эту систему путем недобросовестной рекламы профсоюзы считают недопустимым.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Проводимое обсуждение подготовки к реформированию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пенсионной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развернутая</w:t>
      </w:r>
      <w:r w:rsidRPr="00C80B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разъяснительная работа по применению нового пенсионного законодательства создали новые условия взаимодействия с социальными партнерами.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Укрепляя и развивая достигнутое в деле пенсионного страхования 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Съезд Федерации Независимых Профсоюзов России считает необходимым добиваться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атификации Конвенции  МОТ 102 и обеспечения развития на этой основе пенсионного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степени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защищенности  работников в старости,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 более высокого уровня пенсионного обеспечения на страховой основе;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в коллективных договорах и соглашениях конкретных мер: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за формированием средств пенсионного обеспечения;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прав работника на пенсионное обеспечение, включая право на досрочный выход на пенсию;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информационно-разъяснительной работы;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обучения профсоюзного актива пенсионным вопросам; 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- недопущения постановки вопроса повышения пенсионного возраста без учета роста продолжительности жизни и уровня материального обеспечения наемного работника в стране;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>- настрой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механизма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>пенсионн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законов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максимального сохранения ранее приобретенных  прав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выгодные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справедливые условия</w:t>
      </w:r>
      <w:r w:rsidR="0089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будущих пенсий для всех секторов экономики. Осуществления совместно с социальными партнерами мониторинга нового пенсионного законодательства;</w:t>
      </w:r>
    </w:p>
    <w:p w:rsidR="00AC4B7C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решения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планирования пенсионных средств на основе актуарных расчетов дифференцированных по категориям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сферам трудовой деятельности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территориям;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70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выведения накопительного элемента из системы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пенсионного страхования и перевода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его на добровольную основу;</w:t>
      </w:r>
    </w:p>
    <w:p w:rsidR="00AC4B7C" w:rsidRPr="00170AFD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 недопущение безосновательного пересмотра института досрочных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трудовых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пенсий для различных категорий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 Крайнего Севера и местностях, приравненных к ним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85D" w:rsidRDefault="00AC4B7C" w:rsidP="0079072C">
      <w:pPr>
        <w:spacing w:after="0" w:line="240" w:lineRule="auto"/>
        <w:ind w:firstLine="708"/>
        <w:jc w:val="both"/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 усиления профсоюзного контроля за формированием средств страховых внебюджетных фондов.</w:t>
      </w:r>
    </w:p>
    <w:sectPr w:rsidR="00D3485D" w:rsidSect="0079072C">
      <w:headerReference w:type="default" r:id="rId6"/>
      <w:pgSz w:w="11906" w:h="16838"/>
      <w:pgMar w:top="959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A8" w:rsidRDefault="00D52BA8" w:rsidP="00407A80">
      <w:pPr>
        <w:spacing w:after="0" w:line="240" w:lineRule="auto"/>
      </w:pPr>
      <w:r>
        <w:separator/>
      </w:r>
    </w:p>
  </w:endnote>
  <w:endnote w:type="continuationSeparator" w:id="1">
    <w:p w:rsidR="00D52BA8" w:rsidRDefault="00D52BA8" w:rsidP="004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A8" w:rsidRDefault="00D52BA8" w:rsidP="00407A80">
      <w:pPr>
        <w:spacing w:after="0" w:line="240" w:lineRule="auto"/>
      </w:pPr>
      <w:r>
        <w:separator/>
      </w:r>
    </w:p>
  </w:footnote>
  <w:footnote w:type="continuationSeparator" w:id="1">
    <w:p w:rsidR="00D52BA8" w:rsidRDefault="00D52BA8" w:rsidP="004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587"/>
    </w:sdtPr>
    <w:sdtEndPr>
      <w:rPr>
        <w:rFonts w:ascii="Times New Roman" w:hAnsi="Times New Roman" w:cs="Times New Roman"/>
        <w:sz w:val="24"/>
      </w:rPr>
    </w:sdtEndPr>
    <w:sdtContent>
      <w:p w:rsidR="0079072C" w:rsidRDefault="0079072C">
        <w:pPr>
          <w:pStyle w:val="a6"/>
          <w:jc w:val="center"/>
        </w:pPr>
      </w:p>
      <w:p w:rsidR="0079072C" w:rsidRPr="0079072C" w:rsidRDefault="00C654F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9072C">
          <w:rPr>
            <w:rFonts w:ascii="Times New Roman" w:hAnsi="Times New Roman" w:cs="Times New Roman"/>
            <w:sz w:val="24"/>
          </w:rPr>
          <w:fldChar w:fldCharType="begin"/>
        </w:r>
        <w:r w:rsidR="0079072C" w:rsidRPr="007907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072C">
          <w:rPr>
            <w:rFonts w:ascii="Times New Roman" w:hAnsi="Times New Roman" w:cs="Times New Roman"/>
            <w:sz w:val="24"/>
          </w:rPr>
          <w:fldChar w:fldCharType="separate"/>
        </w:r>
        <w:r w:rsidR="00A92214">
          <w:rPr>
            <w:rFonts w:ascii="Times New Roman" w:hAnsi="Times New Roman" w:cs="Times New Roman"/>
            <w:noProof/>
            <w:sz w:val="24"/>
          </w:rPr>
          <w:t>2</w:t>
        </w:r>
        <w:r w:rsidRPr="007907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7C"/>
    <w:rsid w:val="0006782C"/>
    <w:rsid w:val="000717B5"/>
    <w:rsid w:val="000F70FD"/>
    <w:rsid w:val="0014099D"/>
    <w:rsid w:val="00144CF9"/>
    <w:rsid w:val="00407A80"/>
    <w:rsid w:val="0079072C"/>
    <w:rsid w:val="007F732F"/>
    <w:rsid w:val="00813EB7"/>
    <w:rsid w:val="00897838"/>
    <w:rsid w:val="008D2B68"/>
    <w:rsid w:val="00A92214"/>
    <w:rsid w:val="00AC4B7C"/>
    <w:rsid w:val="00C654FB"/>
    <w:rsid w:val="00D07F3A"/>
    <w:rsid w:val="00D17FB3"/>
    <w:rsid w:val="00D3485D"/>
    <w:rsid w:val="00D52BA8"/>
    <w:rsid w:val="00DB3FA9"/>
    <w:rsid w:val="00DD45EB"/>
    <w:rsid w:val="00E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AC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4B7C"/>
  </w:style>
  <w:style w:type="paragraph" w:styleId="a6">
    <w:name w:val="header"/>
    <w:basedOn w:val="a"/>
    <w:link w:val="a7"/>
    <w:uiPriority w:val="99"/>
    <w:unhideWhenUsed/>
    <w:rsid w:val="008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838"/>
  </w:style>
  <w:style w:type="paragraph" w:styleId="a8">
    <w:name w:val="Balloon Text"/>
    <w:basedOn w:val="a"/>
    <w:link w:val="a9"/>
    <w:uiPriority w:val="99"/>
    <w:semiHidden/>
    <w:unhideWhenUsed/>
    <w:rsid w:val="00A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T.V.Dyatlova</dc:creator>
  <cp:keywords/>
  <dc:description/>
  <cp:lastModifiedBy>Zver</cp:lastModifiedBy>
  <cp:revision>4</cp:revision>
  <cp:lastPrinted>2015-01-16T07:52:00Z</cp:lastPrinted>
  <dcterms:created xsi:type="dcterms:W3CDTF">2015-02-18T13:30:00Z</dcterms:created>
  <dcterms:modified xsi:type="dcterms:W3CDTF">2015-03-22T10:49:00Z</dcterms:modified>
</cp:coreProperties>
</file>